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493" w:rsidRPr="009874DD" w:rsidRDefault="00CC6493" w:rsidP="00CC649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Олимпиада по истории</w:t>
      </w:r>
    </w:p>
    <w:p w:rsidR="00CC6493" w:rsidRPr="009874DD" w:rsidRDefault="00CC6493" w:rsidP="00CC649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9874DD">
        <w:rPr>
          <w:rFonts w:ascii="Times New Roman" w:hAnsi="Times New Roman" w:cs="Times New Roman"/>
          <w:sz w:val="24"/>
          <w:szCs w:val="24"/>
        </w:rPr>
        <w:t>Вологодская область</w:t>
      </w:r>
    </w:p>
    <w:p w:rsidR="00CC6493" w:rsidRPr="009874DD" w:rsidRDefault="00CC6493" w:rsidP="00CC649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9874DD">
        <w:rPr>
          <w:rFonts w:ascii="Times New Roman" w:hAnsi="Times New Roman" w:cs="Times New Roman"/>
          <w:sz w:val="24"/>
          <w:szCs w:val="24"/>
        </w:rPr>
        <w:t>Школьный этап</w:t>
      </w:r>
    </w:p>
    <w:p w:rsidR="00CC6493" w:rsidRPr="009874DD" w:rsidRDefault="00CC6493" w:rsidP="00CC649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9874DD">
        <w:rPr>
          <w:rFonts w:ascii="Times New Roman" w:hAnsi="Times New Roman" w:cs="Times New Roman"/>
          <w:sz w:val="24"/>
          <w:szCs w:val="24"/>
        </w:rPr>
        <w:t>2020-2021 учебный год</w:t>
      </w:r>
    </w:p>
    <w:p w:rsidR="00CC6493" w:rsidRPr="009874DD" w:rsidRDefault="00CC6493" w:rsidP="00CC649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9874DD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CC6493" w:rsidRPr="00CC6493" w:rsidRDefault="00CC6493" w:rsidP="00CC64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u w:val="single"/>
        </w:rPr>
        <w:t>Часть 1. </w:t>
      </w: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При выполнении заданий 1–22 обведите кружком номер правильного ответа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</w:rPr>
        <w:t>1.Предками русских, украинцев и белорусов были: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</w:rPr>
        <w:t>А) франки Б) германцы В) восточные славяне Г) южные славяне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</w:rPr>
        <w:t>2.Причиной создания Древнерусского государства была: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</w:rPr>
        <w:t>А) появление местных княжений Б) общая военная угроза В) развитие торговли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</w:rPr>
        <w:t>3.Какое событие «Повесть временных лет» относит к 862 г.?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</w:rPr>
        <w:t xml:space="preserve">А) призвание </w:t>
      </w:r>
      <w:proofErr w:type="spellStart"/>
      <w:r w:rsidRPr="00CC6493">
        <w:rPr>
          <w:rFonts w:ascii="Times New Roman" w:eastAsia="Times New Roman" w:hAnsi="Times New Roman" w:cs="Times New Roman"/>
          <w:color w:val="000000"/>
        </w:rPr>
        <w:t>Рюрика</w:t>
      </w:r>
      <w:proofErr w:type="spellEnd"/>
      <w:r w:rsidRPr="00CC6493">
        <w:rPr>
          <w:rFonts w:ascii="Times New Roman" w:eastAsia="Times New Roman" w:hAnsi="Times New Roman" w:cs="Times New Roman"/>
          <w:color w:val="000000"/>
        </w:rPr>
        <w:t xml:space="preserve"> в Новгород на княжение Б) крещение князя Владимира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</w:rPr>
        <w:t>В) первый договор князя Олега с Византией Г) восстание древлян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4.Укажите, какое из перечисленных имен </w:t>
      </w: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u w:val="single"/>
        </w:rPr>
        <w:t>не связано</w:t>
      </w: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 с легендой об основании Киева.</w:t>
      </w: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br/>
      </w: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А) Кий Б) Хорив </w:t>
      </w:r>
      <w:r w:rsidRPr="00CC6493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t>В) </w:t>
      </w:r>
      <w:proofErr w:type="spellStart"/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Рюрик</w:t>
      </w:r>
      <w:proofErr w:type="spellEnd"/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Г) Щек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</w:rPr>
        <w:t>5. К какому веку относится образование Древнерусского государства с центром в Киеве?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</w:rPr>
        <w:t>А) VIII в. Б) </w:t>
      </w:r>
      <w:proofErr w:type="spellStart"/>
      <w:r w:rsidRPr="00CC6493">
        <w:rPr>
          <w:rFonts w:ascii="Times New Roman" w:eastAsia="Times New Roman" w:hAnsi="Times New Roman" w:cs="Times New Roman"/>
          <w:color w:val="000000"/>
        </w:rPr>
        <w:t>IXв</w:t>
      </w:r>
      <w:proofErr w:type="spellEnd"/>
      <w:r w:rsidRPr="00CC6493">
        <w:rPr>
          <w:rFonts w:ascii="Times New Roman" w:eastAsia="Times New Roman" w:hAnsi="Times New Roman" w:cs="Times New Roman"/>
          <w:color w:val="000000"/>
        </w:rPr>
        <w:t>. В) X в. Г) XI в.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</w:rPr>
        <w:t>6.Объезд князем и его дружины</w:t>
      </w:r>
      <w:r w:rsidRPr="00CC6493">
        <w:rPr>
          <w:rFonts w:ascii="Times New Roman" w:eastAsia="Times New Roman" w:hAnsi="Times New Roman" w:cs="Times New Roman"/>
          <w:color w:val="000000"/>
        </w:rPr>
        <w:t> </w:t>
      </w:r>
      <w:r w:rsidRPr="00CC6493">
        <w:rPr>
          <w:rFonts w:ascii="Times New Roman" w:eastAsia="Times New Roman" w:hAnsi="Times New Roman" w:cs="Times New Roman"/>
          <w:b/>
          <w:bCs/>
          <w:color w:val="000000"/>
        </w:rPr>
        <w:t>своих владений с осени до  весны: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Arial" w:eastAsia="Times New Roman" w:hAnsi="Arial" w:cs="Arial"/>
          <w:color w:val="000000"/>
          <w:sz w:val="21"/>
          <w:szCs w:val="21"/>
        </w:rPr>
        <w:t>  </w:t>
      </w:r>
      <w:r w:rsidRPr="00CC6493">
        <w:rPr>
          <w:rFonts w:ascii="Times New Roman" w:eastAsia="Times New Roman" w:hAnsi="Times New Roman" w:cs="Times New Roman"/>
          <w:color w:val="000000"/>
        </w:rPr>
        <w:t>А)  полюдье      Б)  обход                В)  </w:t>
      </w:r>
      <w:proofErr w:type="spellStart"/>
      <w:r w:rsidRPr="00CC6493">
        <w:rPr>
          <w:rFonts w:ascii="Times New Roman" w:eastAsia="Times New Roman" w:hAnsi="Times New Roman" w:cs="Times New Roman"/>
          <w:color w:val="000000"/>
        </w:rPr>
        <w:t>повоз</w:t>
      </w:r>
      <w:proofErr w:type="spellEnd"/>
      <w:r w:rsidRPr="00CC6493">
        <w:rPr>
          <w:rFonts w:ascii="Times New Roman" w:eastAsia="Times New Roman" w:hAnsi="Times New Roman" w:cs="Times New Roman"/>
          <w:color w:val="000000"/>
        </w:rPr>
        <w:t>  Г)   ополчение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</w:rPr>
        <w:t>7.Первый свод письменных законов Древней Руси назывался: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Arial" w:eastAsia="Times New Roman" w:hAnsi="Arial" w:cs="Arial"/>
          <w:color w:val="000000"/>
          <w:sz w:val="21"/>
          <w:szCs w:val="21"/>
        </w:rPr>
        <w:t>  </w:t>
      </w:r>
      <w:r w:rsidRPr="00CC6493">
        <w:rPr>
          <w:rFonts w:ascii="Times New Roman" w:eastAsia="Times New Roman" w:hAnsi="Times New Roman" w:cs="Times New Roman"/>
          <w:color w:val="000000"/>
        </w:rPr>
        <w:t>А)  Русская Правда      Б)  Судебник          В)  Урок Ярославичам   Г)  Соборное  Уложение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</w:rPr>
        <w:t>8. Первая известная летопись на Руси: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Arial" w:eastAsia="Times New Roman" w:hAnsi="Arial" w:cs="Arial"/>
          <w:color w:val="000000"/>
          <w:sz w:val="21"/>
          <w:szCs w:val="21"/>
        </w:rPr>
        <w:t>  </w:t>
      </w:r>
      <w:r w:rsidRPr="00CC6493">
        <w:rPr>
          <w:rFonts w:ascii="Times New Roman" w:eastAsia="Times New Roman" w:hAnsi="Times New Roman" w:cs="Times New Roman"/>
          <w:color w:val="000000"/>
        </w:rPr>
        <w:t>А)  «Слово о полку Игореве»   Б)   «Поучение Владимира Мономаха»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Arial" w:eastAsia="Times New Roman" w:hAnsi="Arial" w:cs="Arial"/>
          <w:color w:val="000000"/>
          <w:sz w:val="21"/>
          <w:szCs w:val="21"/>
        </w:rPr>
        <w:t>  </w:t>
      </w:r>
      <w:r w:rsidRPr="00CC6493">
        <w:rPr>
          <w:rFonts w:ascii="Times New Roman" w:eastAsia="Times New Roman" w:hAnsi="Times New Roman" w:cs="Times New Roman"/>
          <w:color w:val="000000"/>
        </w:rPr>
        <w:t>В)   «Повесть временных лет» Г)   «Повесть о разорении Рязани Батыем»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</w:rPr>
        <w:t>9.</w:t>
      </w:r>
      <w:r w:rsidRPr="00CC6493">
        <w:rPr>
          <w:rFonts w:ascii="Times New Roman" w:eastAsia="Times New Roman" w:hAnsi="Times New Roman" w:cs="Times New Roman"/>
          <w:color w:val="000000"/>
        </w:rPr>
        <w:t> </w:t>
      </w:r>
      <w:r w:rsidRPr="00CC6493">
        <w:rPr>
          <w:rFonts w:ascii="Times New Roman" w:eastAsia="Times New Roman" w:hAnsi="Times New Roman" w:cs="Times New Roman"/>
          <w:b/>
          <w:bCs/>
          <w:color w:val="000000"/>
        </w:rPr>
        <w:t>Убийство Бориса и Глеба произошло по приказу: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</w:rPr>
        <w:t>А) Ярослава I Мудрого Б) Святослава Черниговского В)</w:t>
      </w:r>
      <w:r w:rsidRPr="00CC6493">
        <w:rPr>
          <w:rFonts w:ascii="Times New Roman" w:eastAsia="Times New Roman" w:hAnsi="Times New Roman" w:cs="Times New Roman"/>
          <w:i/>
          <w:iCs/>
          <w:color w:val="000000"/>
        </w:rPr>
        <w:t> </w:t>
      </w:r>
      <w:r w:rsidRPr="00CC6493">
        <w:rPr>
          <w:rFonts w:ascii="Times New Roman" w:eastAsia="Times New Roman" w:hAnsi="Times New Roman" w:cs="Times New Roman"/>
          <w:color w:val="000000"/>
        </w:rPr>
        <w:t>Святослава I Окаянного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10.К причинам распада Древнерусского государства в XII веке </w:t>
      </w: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u w:val="single"/>
        </w:rPr>
        <w:t>не относится</w:t>
      </w: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br/>
      </w: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А) сложившийся в Древнерусском государстве порядок управления</w:t>
      </w: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br/>
        <w:t>Б) отсутствие твёрдого и определённого порядка наследования киевского престола</w:t>
      </w: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br/>
        <w:t>В) действие единого свода древнерусских законов – Русской Правды</w:t>
      </w: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br/>
        <w:t>Г) изменения в хозяйственной жизни страны</w:t>
      </w: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br/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11.Тип государственного устройства, который предполагает широкое участие населения в делах управления посредством веча.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А) Монархия с большой ролью боярства в жизни общества (сословная монархия)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Б) Монархия с главенствующей ролью князя (абсолютная монархия)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В)Боярская республика с решающей ролью вече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lastRenderedPageBreak/>
        <w:t>12. Период феодальной раздробленности характеризуется :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А) обособлением земель-княжеств; Б) упадком городов и торговли;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В) интенсивным развитием сельского хозяйства; Г) укреплением обороноспособности княжеств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13.Прозвище «Тёмный» в истории получил московский правитель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А) Василий I Б) Иван I В) Василий II Г) Иван III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14. В результате Куликовской битвы: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А) возросла роль Москвы как центра объединения русских земель;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Б) была уничтожена Золотая Орда;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В) Русь попала в зависимость от Казанского ханства;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Г) усилилась зависимость Руси от Золотой Орды.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15.Прозвище Невский князь Александр Ярославович получил за: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А)</w:t>
      </w: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 </w:t>
      </w: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проведение переписи населения в Новгороде</w:t>
      </w: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 </w:t>
      </w: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Б)</w:t>
      </w: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 </w:t>
      </w: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поездку к хану Орды за ярлыком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В) победу над ордынцами Г) разгром шведского отряда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16. Ордынские чиновники, которые собирали дань: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А) </w:t>
      </w:r>
      <w:proofErr w:type="spellStart"/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бесермены</w:t>
      </w:r>
      <w:proofErr w:type="spellEnd"/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       Б) беки            В)  баскаки</w:t>
      </w: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 </w:t>
      </w: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Г) эмиры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17.Духовный лидер, от которого Дмитрий Иванович получил    благословление накануне Куликовской битвы: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А) Сергий Радонежский    Б) митрополит Петр     В) митрополит Алексий  Г) патриарх Никон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18. Князь, в правление которого Москва становится центром Русской православной церкви: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А</w:t>
      </w:r>
      <w:r w:rsidRPr="00CC6493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t>)   </w:t>
      </w: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Иван </w:t>
      </w:r>
      <w:proofErr w:type="spellStart"/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Калита</w:t>
      </w:r>
      <w:proofErr w:type="spellEnd"/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     Б) Дмитрий Донской     В) Александр Невский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19. Прочтите отрывок из источника и укажите век, когда произошли описанные события.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t>Это сражение произошло на льду озера. Враги были хорошо вооружены и были уверены в своей победе, но хитростью их удалось заманить на лед. Мужественно сражались русские воины и разгромили врага. Много было убито, взято в плен, а часть врагов ушла под тяжестью своих доспехов под лед.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А) XII в. Б) XIII в. В) XIV в. Г) XV в.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20.</w:t>
      </w: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 </w:t>
      </w: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Река, на берегу которой произошло стояние войска Ивана III и Ахмата: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Arial" w:eastAsia="Times New Roman" w:hAnsi="Arial" w:cs="Arial"/>
          <w:color w:val="000000"/>
          <w:sz w:val="21"/>
          <w:szCs w:val="21"/>
        </w:rPr>
        <w:t>  </w:t>
      </w: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А)  Угра              Б)  Дон В)  </w:t>
      </w:r>
      <w:proofErr w:type="spellStart"/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Непрядва</w:t>
      </w:r>
      <w:proofErr w:type="spellEnd"/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                       Г)   Калка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21.Какое событие произошло позже всех?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А) Первое упоминание о Москве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Б) Крещение Руси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В) Ледовое побоище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Г) Принятие первого Судебника единого государства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Д) Нашествие Батыя на Русь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22. Современниками были: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А) Хан Мамай и Сергий Радонежский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Б) Княгиня Ольга и Марфа Посадница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В) Святослав и </w:t>
      </w:r>
      <w:proofErr w:type="spellStart"/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Цимисхий</w:t>
      </w:r>
      <w:proofErr w:type="spellEnd"/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Г) Иван </w:t>
      </w:r>
      <w:proofErr w:type="spellStart"/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Калита</w:t>
      </w:r>
      <w:proofErr w:type="spellEnd"/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и </w:t>
      </w:r>
      <w:proofErr w:type="spellStart"/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Тохтамыш</w:t>
      </w:r>
      <w:proofErr w:type="spellEnd"/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.</w:t>
      </w:r>
    </w:p>
    <w:p w:rsid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u w:val="single"/>
        </w:rPr>
        <w:lastRenderedPageBreak/>
        <w:t>Часть 2.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1.К зависимому населению на Руси относились (укажите все зависимые слои населения)</w:t>
      </w: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br/>
      </w: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А) бояре Б) закупы В) люди Г) холопы Д) рядовичи Е) челядь Ж) смерды</w:t>
      </w: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br/>
        <w:t>Ответ: ___________________________________________________________</w:t>
      </w: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br/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2.Впиши пропущенные слово и дату.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t>Решения о совместной борьбе с половцами и самостоятельном правлении в землях, доставшихся от отцов, русские князья приняли на съезде в городе ___________________ в _____________ году.</w:t>
      </w:r>
      <w:r w:rsidRPr="00CC6493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br/>
      </w:r>
    </w:p>
    <w:p w:rsidR="00CC6493" w:rsidRPr="00CC6493" w:rsidRDefault="00CC6493" w:rsidP="00CC6493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</w:rPr>
      </w:pPr>
      <w:r w:rsidRPr="00CC6493">
        <w:rPr>
          <w:rFonts w:ascii="Arial" w:eastAsia="Times New Roman" w:hAnsi="Arial" w:cs="Arial"/>
          <w:b/>
          <w:bCs/>
          <w:i/>
          <w:iCs/>
          <w:color w:val="000000"/>
        </w:rPr>
        <w:t>3.Кто лишний в этом ряду?</w:t>
      </w:r>
    </w:p>
    <w:p w:rsidR="00CC6493" w:rsidRPr="00CC6493" w:rsidRDefault="00CC6493" w:rsidP="00CC6493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</w:rPr>
      </w:pPr>
      <w:r w:rsidRPr="00CC6493">
        <w:rPr>
          <w:rFonts w:ascii="Arial" w:eastAsia="Times New Roman" w:hAnsi="Arial" w:cs="Arial"/>
          <w:i/>
          <w:iCs/>
          <w:color w:val="000000"/>
        </w:rPr>
        <w:t xml:space="preserve">А) Дмитрий Иванович Б) Владимир Андреевич В) Дмитрий </w:t>
      </w:r>
      <w:proofErr w:type="spellStart"/>
      <w:r w:rsidRPr="00CC6493">
        <w:rPr>
          <w:rFonts w:ascii="Arial" w:eastAsia="Times New Roman" w:hAnsi="Arial" w:cs="Arial"/>
          <w:i/>
          <w:iCs/>
          <w:color w:val="000000"/>
        </w:rPr>
        <w:t>Боброк</w:t>
      </w:r>
      <w:proofErr w:type="spellEnd"/>
      <w:r w:rsidRPr="00CC6493">
        <w:rPr>
          <w:rFonts w:ascii="Arial" w:eastAsia="Times New Roman" w:hAnsi="Arial" w:cs="Arial"/>
          <w:i/>
          <w:iCs/>
          <w:color w:val="000000"/>
        </w:rPr>
        <w:t xml:space="preserve"> Г) Нестор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</w:rPr>
        <w:t>4. Запишите пропущенный термин, о котором идёт речь: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</w:rPr>
        <w:t>___________________ - жанр церковной литературы, в котором описывается жизнь и деяние святых. Создавалось после смерти святого.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</w:rPr>
        <w:t>5. Ниже приведен перечень терминов. Все они, за исключением одного, обозначают занятия восточных славян. Найдите и укажите термин, выпадающий из этого ряда.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</w:rPr>
        <w:t>Земледелие, кочевое скотоводство, охота, ремесло, рыболовство.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</w:rPr>
        <w:t>Ответ:____________________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6. Установите соответствие между событием и князем, с именем которого связано данное событие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Ответ: ______________________________________________________________________________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</w:rPr>
        <w:t>7.Установите соответствие между названиями произведений древнерусской литературы и их авторами.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</w:rPr>
        <w:t xml:space="preserve">1) «Слово о законе и благодати» А) митрополит </w:t>
      </w:r>
      <w:proofErr w:type="spellStart"/>
      <w:r w:rsidRPr="00CC6493">
        <w:rPr>
          <w:rFonts w:ascii="Times New Roman" w:eastAsia="Times New Roman" w:hAnsi="Times New Roman" w:cs="Times New Roman"/>
          <w:color w:val="000000"/>
        </w:rPr>
        <w:t>Иларион</w:t>
      </w:r>
      <w:proofErr w:type="spellEnd"/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</w:rPr>
        <w:t>2) «Повесть временных лет» Б) Владимир Мономах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</w:rPr>
        <w:t>3) «Поучение детям» В) Нестор Летописец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</w:rPr>
        <w:t>Г) Ярослав Мудрый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</w:rPr>
        <w:t>Ответ</w:t>
      </w:r>
      <w:r w:rsidRPr="00CC6493">
        <w:rPr>
          <w:rFonts w:ascii="Times New Roman" w:eastAsia="Times New Roman" w:hAnsi="Times New Roman" w:cs="Times New Roman"/>
          <w:b/>
          <w:bCs/>
          <w:color w:val="000000"/>
        </w:rPr>
        <w:t>:</w:t>
      </w:r>
      <w:r w:rsidRPr="00CC6493">
        <w:rPr>
          <w:rFonts w:ascii="Times New Roman" w:eastAsia="Times New Roman" w:hAnsi="Times New Roman" w:cs="Times New Roman"/>
          <w:color w:val="000000"/>
        </w:rPr>
        <w:t>_______________________________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8.Расположите события в хронологическом порядке.</w:t>
      </w: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br/>
      </w: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А) стояние на Угре</w:t>
      </w: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br/>
        <w:t>Б) Невская битва</w:t>
      </w: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br/>
        <w:t>В) Куликовская битва</w:t>
      </w: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br/>
        <w:t>Г) битва на Калке</w:t>
      </w: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br/>
        <w:t>Д) Ледовое побоище</w:t>
      </w: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br/>
        <w:t>Ответ: _____________________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9. Рассмотрите схему и ответьте на вопросы.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</w:rPr>
        <w:lastRenderedPageBreak/>
        <w:drawing>
          <wp:inline distT="0" distB="0" distL="0" distR="0">
            <wp:extent cx="3733800" cy="2781300"/>
            <wp:effectExtent l="19050" t="0" r="0" b="0"/>
            <wp:docPr id="1" name="Рисунок 1" descr="hello_html_68435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6843529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</w:rPr>
        <w:t>Укажите: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</w:rPr>
        <w:t>1)Название сражения _______________________________________________________________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</w:rPr>
        <w:t>2)Дату____________________________________________________________________________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</w:rPr>
        <w:t>3)Участников______________________________________________________________________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</w:rPr>
        <w:t>4)Результат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10.</w:t>
      </w: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 </w:t>
      </w: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Рассмотрите карту и выполните задания к ней. Найди отрывок текста, который по своему описанию соответствует данной карте: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1)«И была здесь злая сеча для немцев… и слышен был треск ломающихся копий и звук от ударов мечей. Так что и лед на замерзшем острове подломился….»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2)« И отбили татар от берега, и много дней подступали и не могли перейти реку, и стояли, ожидая когда замерзнет река. Когда же река замерзла… наши отступили от берега, тогда татары одержимые </w:t>
      </w:r>
      <w:r>
        <w:rPr>
          <w:rFonts w:ascii="Times New Roman" w:eastAsia="Times New Roman" w:hAnsi="Times New Roman" w:cs="Times New Roman"/>
          <w:noProof/>
          <w:color w:val="000000"/>
          <w:sz w:val="21"/>
          <w:szCs w:val="21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-60960</wp:posOffset>
            </wp:positionH>
            <wp:positionV relativeFrom="line">
              <wp:posOffset>123825</wp:posOffset>
            </wp:positionV>
            <wp:extent cx="2971800" cy="2971800"/>
            <wp:effectExtent l="19050" t="0" r="0" b="0"/>
            <wp:wrapSquare wrapText="bothSides"/>
            <wp:docPr id="2" name="Рисунок 2" descr="hello_html_m1d00da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1d00da9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страхом, побежали, думая, что русские пускают их на другой берег, желая с ними биться…»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3)« Известно стало, что божиим попущением за грехи наши ордынский князь Мамай собрал силу великую … и идет на русскую землю… Святой же, когда услышал об этом от великого князя, благословил его, молитвой вооружил и сказал: « Иди против безбожных.. не устрашаясь обязательно поможет тебе бог».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lastRenderedPageBreak/>
        <w:t>11.Догадайтесь по описанию, о какой исторической личности идет речь: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t>Он уделял много внимания просвещению, переводу книг, созданию библиотек, строительству. За это он получил прозвище. При нем были возведены в Киеве Золотые ворота и главный храм города, поставленный в честь жестокой сечи с печенегами. Он положил начало созданию на Руси первого письменного свода законов.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Ответ: _____________________________________________________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12. Прочитайте отрывок и укажите, о каком событие идет речь: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t xml:space="preserve">Новгород, руководимый партией </w:t>
      </w:r>
      <w:proofErr w:type="spellStart"/>
      <w:r w:rsidRPr="00CC6493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t>Барецких</w:t>
      </w:r>
      <w:proofErr w:type="spellEnd"/>
      <w:r w:rsidRPr="00CC6493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t xml:space="preserve">, заключил с Литовским князем и королем Польским </w:t>
      </w:r>
      <w:proofErr w:type="spellStart"/>
      <w:r w:rsidRPr="00CC6493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t>Каземиром</w:t>
      </w:r>
      <w:proofErr w:type="spellEnd"/>
      <w:r w:rsidRPr="00CC6493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t xml:space="preserve"> Михайловичем союзный договор, по которому король обязался защищать Новгород от Москвы. Когда в Москве узнали о переходе Новгорода к Литве, то взглянули на это как на измену не только великому князю, но и вере и русскому народу.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Ответ: __________________________________________________________________________</w:t>
      </w:r>
    </w:p>
    <w:p w:rsidR="00CC6493" w:rsidRPr="00CC6493" w:rsidRDefault="00CC6493" w:rsidP="00CC649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CC6493" w:rsidRDefault="00CC6493" w:rsidP="00CC649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u w:val="single"/>
        </w:rPr>
      </w:pPr>
    </w:p>
    <w:p w:rsidR="00CC6493" w:rsidRDefault="00CC6493" w:rsidP="00CC649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u w:val="single"/>
        </w:rPr>
      </w:pPr>
    </w:p>
    <w:p w:rsidR="00CC6493" w:rsidRDefault="00CC6493" w:rsidP="00CC649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u w:val="single"/>
        </w:rPr>
        <w:t>Часть 1</w:t>
      </w:r>
    </w:p>
    <w:p w:rsidR="00CC6493" w:rsidRDefault="00CC6493" w:rsidP="00CC649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u w:val="single"/>
        </w:rPr>
      </w:pPr>
    </w:p>
    <w:p w:rsidR="00CC6493" w:rsidRDefault="00CC6493" w:rsidP="00CC649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u w:val="single"/>
        </w:rPr>
      </w:pPr>
    </w:p>
    <w:tbl>
      <w:tblPr>
        <w:tblStyle w:val="a7"/>
        <w:tblW w:w="0" w:type="auto"/>
        <w:tblLook w:val="04A0"/>
      </w:tblPr>
      <w:tblGrid>
        <w:gridCol w:w="1258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656"/>
      </w:tblGrid>
      <w:tr w:rsidR="00CC6493" w:rsidRPr="00CC2526" w:rsidTr="00CC6493">
        <w:tc>
          <w:tcPr>
            <w:tcW w:w="1375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09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09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09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08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08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308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08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308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308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221" w:type="dxa"/>
          </w:tcPr>
          <w:p w:rsidR="00CC6493" w:rsidRPr="00CC2526" w:rsidRDefault="00CC2526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CC6493" w:rsidRPr="00CC2526" w:rsidTr="00CC6493">
        <w:tc>
          <w:tcPr>
            <w:tcW w:w="1375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Мак. балл</w:t>
            </w:r>
          </w:p>
        </w:tc>
        <w:tc>
          <w:tcPr>
            <w:tcW w:w="309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09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09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08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08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08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08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08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08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00" w:type="dxa"/>
          </w:tcPr>
          <w:p w:rsidR="00CC6493" w:rsidRPr="00CC2526" w:rsidRDefault="00CC2526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21" w:type="dxa"/>
          </w:tcPr>
          <w:p w:rsidR="00CC6493" w:rsidRPr="00CC2526" w:rsidRDefault="00CC2526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22</w:t>
            </w:r>
          </w:p>
        </w:tc>
      </w:tr>
      <w:tr w:rsidR="00CC6493" w:rsidRPr="00CC2526" w:rsidTr="00CC6493">
        <w:tc>
          <w:tcPr>
            <w:tcW w:w="1375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Балл</w:t>
            </w:r>
          </w:p>
        </w:tc>
        <w:tc>
          <w:tcPr>
            <w:tcW w:w="309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08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08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08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08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08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08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1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CC6493" w:rsidRPr="00CC2526" w:rsidTr="00CC6493">
        <w:tc>
          <w:tcPr>
            <w:tcW w:w="1375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Подпись </w:t>
            </w:r>
          </w:p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проверяющего</w:t>
            </w:r>
          </w:p>
        </w:tc>
        <w:tc>
          <w:tcPr>
            <w:tcW w:w="309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09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08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08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08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08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08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08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00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1" w:type="dxa"/>
          </w:tcPr>
          <w:p w:rsidR="00CC6493" w:rsidRPr="00CC2526" w:rsidRDefault="00CC6493" w:rsidP="00CC649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CC6493" w:rsidRPr="00CC2526" w:rsidRDefault="00CC6493" w:rsidP="00CC64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CC6493" w:rsidRPr="00CC2526" w:rsidRDefault="00CC6493" w:rsidP="00CC649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CC6493" w:rsidRPr="00CC2526" w:rsidRDefault="00CC2526" w:rsidP="00CC649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CC25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Часть 2</w:t>
      </w:r>
    </w:p>
    <w:p w:rsidR="00CC6493" w:rsidRDefault="00CC6493" w:rsidP="00CC649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u w:val="single"/>
        </w:rPr>
      </w:pPr>
    </w:p>
    <w:p w:rsidR="00CC6493" w:rsidRDefault="00CC6493" w:rsidP="00CC649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u w:val="single"/>
        </w:rPr>
      </w:pPr>
    </w:p>
    <w:tbl>
      <w:tblPr>
        <w:tblStyle w:val="a7"/>
        <w:tblW w:w="9649" w:type="dxa"/>
        <w:tblLook w:val="04A0"/>
      </w:tblPr>
      <w:tblGrid>
        <w:gridCol w:w="1537"/>
        <w:gridCol w:w="600"/>
        <w:gridCol w:w="600"/>
        <w:gridCol w:w="600"/>
        <w:gridCol w:w="599"/>
        <w:gridCol w:w="599"/>
        <w:gridCol w:w="608"/>
        <w:gridCol w:w="601"/>
        <w:gridCol w:w="608"/>
        <w:gridCol w:w="601"/>
        <w:gridCol w:w="625"/>
        <w:gridCol w:w="625"/>
        <w:gridCol w:w="625"/>
        <w:gridCol w:w="821"/>
      </w:tblGrid>
      <w:tr w:rsidR="00CC2526" w:rsidTr="00CC2526">
        <w:tc>
          <w:tcPr>
            <w:tcW w:w="1536" w:type="dxa"/>
          </w:tcPr>
          <w:p w:rsidR="00CC2526" w:rsidRDefault="00CC2526" w:rsidP="0034396B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№</w:t>
            </w:r>
          </w:p>
        </w:tc>
        <w:tc>
          <w:tcPr>
            <w:tcW w:w="620" w:type="dxa"/>
          </w:tcPr>
          <w:p w:rsidR="00CC2526" w:rsidRP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620" w:type="dxa"/>
          </w:tcPr>
          <w:p w:rsidR="00CC2526" w:rsidRP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620" w:type="dxa"/>
          </w:tcPr>
          <w:p w:rsidR="00CC2526" w:rsidRP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620" w:type="dxa"/>
          </w:tcPr>
          <w:p w:rsidR="00CC2526" w:rsidRP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4</w:t>
            </w:r>
          </w:p>
        </w:tc>
        <w:tc>
          <w:tcPr>
            <w:tcW w:w="620" w:type="dxa"/>
          </w:tcPr>
          <w:p w:rsidR="00CC2526" w:rsidRP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5</w:t>
            </w:r>
          </w:p>
        </w:tc>
        <w:tc>
          <w:tcPr>
            <w:tcW w:w="622" w:type="dxa"/>
          </w:tcPr>
          <w:p w:rsidR="00CC2526" w:rsidRP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6</w:t>
            </w:r>
          </w:p>
        </w:tc>
        <w:tc>
          <w:tcPr>
            <w:tcW w:w="622" w:type="dxa"/>
          </w:tcPr>
          <w:p w:rsidR="00CC2526" w:rsidRP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7</w:t>
            </w:r>
          </w:p>
        </w:tc>
        <w:tc>
          <w:tcPr>
            <w:tcW w:w="622" w:type="dxa"/>
          </w:tcPr>
          <w:p w:rsidR="00CC2526" w:rsidRP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8</w:t>
            </w:r>
          </w:p>
        </w:tc>
        <w:tc>
          <w:tcPr>
            <w:tcW w:w="622" w:type="dxa"/>
          </w:tcPr>
          <w:p w:rsidR="00CC2526" w:rsidRP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9</w:t>
            </w:r>
          </w:p>
        </w:tc>
        <w:tc>
          <w:tcPr>
            <w:tcW w:w="640" w:type="dxa"/>
          </w:tcPr>
          <w:p w:rsidR="00CC2526" w:rsidRP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10</w:t>
            </w:r>
          </w:p>
        </w:tc>
        <w:tc>
          <w:tcPr>
            <w:tcW w:w="640" w:type="dxa"/>
          </w:tcPr>
          <w:p w:rsidR="00CC2526" w:rsidRP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11</w:t>
            </w:r>
          </w:p>
        </w:tc>
        <w:tc>
          <w:tcPr>
            <w:tcW w:w="640" w:type="dxa"/>
          </w:tcPr>
          <w:p w:rsidR="00CC2526" w:rsidRP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12</w:t>
            </w:r>
          </w:p>
        </w:tc>
        <w:tc>
          <w:tcPr>
            <w:tcW w:w="605" w:type="dxa"/>
          </w:tcPr>
          <w:p w:rsidR="00CC2526" w:rsidRP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Сумма</w:t>
            </w:r>
          </w:p>
        </w:tc>
      </w:tr>
      <w:tr w:rsidR="00CC2526" w:rsidTr="00CC2526">
        <w:tc>
          <w:tcPr>
            <w:tcW w:w="1536" w:type="dxa"/>
          </w:tcPr>
          <w:p w:rsidR="00CC2526" w:rsidRDefault="00CC2526" w:rsidP="0034396B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Мак. балл</w:t>
            </w:r>
          </w:p>
        </w:tc>
        <w:tc>
          <w:tcPr>
            <w:tcW w:w="620" w:type="dxa"/>
          </w:tcPr>
          <w:p w:rsidR="00CC2526" w:rsidRP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CC252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8</w:t>
            </w:r>
          </w:p>
        </w:tc>
        <w:tc>
          <w:tcPr>
            <w:tcW w:w="620" w:type="dxa"/>
          </w:tcPr>
          <w:p w:rsidR="00CC2526" w:rsidRP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4</w:t>
            </w:r>
          </w:p>
        </w:tc>
        <w:tc>
          <w:tcPr>
            <w:tcW w:w="620" w:type="dxa"/>
          </w:tcPr>
          <w:p w:rsidR="00CC2526" w:rsidRP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620" w:type="dxa"/>
          </w:tcPr>
          <w:p w:rsidR="00CC2526" w:rsidRP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620" w:type="dxa"/>
          </w:tcPr>
          <w:p w:rsidR="00CC2526" w:rsidRP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622" w:type="dxa"/>
          </w:tcPr>
          <w:p w:rsidR="00CC2526" w:rsidRP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14</w:t>
            </w:r>
          </w:p>
        </w:tc>
        <w:tc>
          <w:tcPr>
            <w:tcW w:w="622" w:type="dxa"/>
          </w:tcPr>
          <w:p w:rsidR="00CC2526" w:rsidRP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6</w:t>
            </w:r>
          </w:p>
        </w:tc>
        <w:tc>
          <w:tcPr>
            <w:tcW w:w="622" w:type="dxa"/>
          </w:tcPr>
          <w:p w:rsidR="00CC2526" w:rsidRP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10</w:t>
            </w:r>
          </w:p>
        </w:tc>
        <w:tc>
          <w:tcPr>
            <w:tcW w:w="622" w:type="dxa"/>
          </w:tcPr>
          <w:p w:rsidR="00CC2526" w:rsidRP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8</w:t>
            </w:r>
          </w:p>
        </w:tc>
        <w:tc>
          <w:tcPr>
            <w:tcW w:w="640" w:type="dxa"/>
          </w:tcPr>
          <w:p w:rsidR="00CC2526" w:rsidRP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640" w:type="dxa"/>
          </w:tcPr>
          <w:p w:rsidR="00CC2526" w:rsidRP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640" w:type="dxa"/>
          </w:tcPr>
          <w:p w:rsidR="00CC2526" w:rsidRP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605" w:type="dxa"/>
          </w:tcPr>
          <w:p w:rsidR="00CC2526" w:rsidRP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62</w:t>
            </w:r>
          </w:p>
        </w:tc>
      </w:tr>
      <w:tr w:rsidR="00CC2526" w:rsidTr="00CC2526">
        <w:tc>
          <w:tcPr>
            <w:tcW w:w="1536" w:type="dxa"/>
          </w:tcPr>
          <w:p w:rsidR="00CC2526" w:rsidRDefault="00CC2526" w:rsidP="0034396B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Балл</w:t>
            </w:r>
          </w:p>
        </w:tc>
        <w:tc>
          <w:tcPr>
            <w:tcW w:w="620" w:type="dxa"/>
          </w:tcPr>
          <w:p w:rsid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620" w:type="dxa"/>
          </w:tcPr>
          <w:p w:rsid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620" w:type="dxa"/>
          </w:tcPr>
          <w:p w:rsid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620" w:type="dxa"/>
          </w:tcPr>
          <w:p w:rsid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620" w:type="dxa"/>
          </w:tcPr>
          <w:p w:rsid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622" w:type="dxa"/>
          </w:tcPr>
          <w:p w:rsid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622" w:type="dxa"/>
          </w:tcPr>
          <w:p w:rsid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622" w:type="dxa"/>
          </w:tcPr>
          <w:p w:rsid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622" w:type="dxa"/>
          </w:tcPr>
          <w:p w:rsid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640" w:type="dxa"/>
          </w:tcPr>
          <w:p w:rsid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640" w:type="dxa"/>
          </w:tcPr>
          <w:p w:rsid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640" w:type="dxa"/>
          </w:tcPr>
          <w:p w:rsid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605" w:type="dxa"/>
          </w:tcPr>
          <w:p w:rsid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</w:rPr>
            </w:pPr>
          </w:p>
        </w:tc>
      </w:tr>
      <w:tr w:rsidR="00CC2526" w:rsidTr="00CC2526">
        <w:tc>
          <w:tcPr>
            <w:tcW w:w="1536" w:type="dxa"/>
          </w:tcPr>
          <w:p w:rsidR="00CC2526" w:rsidRDefault="00CC2526" w:rsidP="0034396B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 xml:space="preserve">Подпись </w:t>
            </w:r>
          </w:p>
          <w:p w:rsidR="00CC2526" w:rsidRDefault="00CC2526" w:rsidP="0034396B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проверяющего</w:t>
            </w:r>
          </w:p>
        </w:tc>
        <w:tc>
          <w:tcPr>
            <w:tcW w:w="620" w:type="dxa"/>
          </w:tcPr>
          <w:p w:rsid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620" w:type="dxa"/>
          </w:tcPr>
          <w:p w:rsid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620" w:type="dxa"/>
          </w:tcPr>
          <w:p w:rsid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620" w:type="dxa"/>
          </w:tcPr>
          <w:p w:rsid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620" w:type="dxa"/>
          </w:tcPr>
          <w:p w:rsid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622" w:type="dxa"/>
          </w:tcPr>
          <w:p w:rsid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622" w:type="dxa"/>
          </w:tcPr>
          <w:p w:rsid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622" w:type="dxa"/>
          </w:tcPr>
          <w:p w:rsid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622" w:type="dxa"/>
          </w:tcPr>
          <w:p w:rsid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640" w:type="dxa"/>
          </w:tcPr>
          <w:p w:rsid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640" w:type="dxa"/>
          </w:tcPr>
          <w:p w:rsid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640" w:type="dxa"/>
          </w:tcPr>
          <w:p w:rsid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605" w:type="dxa"/>
          </w:tcPr>
          <w:p w:rsidR="00CC2526" w:rsidRDefault="00CC2526" w:rsidP="00CC2526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</w:rPr>
            </w:pPr>
          </w:p>
        </w:tc>
      </w:tr>
    </w:tbl>
    <w:p w:rsidR="00CC6493" w:rsidRDefault="00CC6493" w:rsidP="00CC252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u w:val="single"/>
        </w:rPr>
      </w:pPr>
    </w:p>
    <w:p w:rsidR="00CC6493" w:rsidRDefault="00CC6493" w:rsidP="00CC649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u w:val="single"/>
        </w:rPr>
      </w:pPr>
    </w:p>
    <w:p w:rsidR="00CC6493" w:rsidRDefault="00CC6493" w:rsidP="00CC649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u w:val="single"/>
        </w:rPr>
      </w:pPr>
    </w:p>
    <w:p w:rsidR="00CC6493" w:rsidRDefault="00CC6493" w:rsidP="00CC649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u w:val="single"/>
        </w:rPr>
      </w:pPr>
    </w:p>
    <w:p w:rsidR="00CC6493" w:rsidRDefault="00CC6493" w:rsidP="00CC649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u w:val="single"/>
        </w:rPr>
      </w:pPr>
    </w:p>
    <w:p w:rsidR="00CC6493" w:rsidRDefault="00CC6493" w:rsidP="00CC649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u w:val="single"/>
        </w:rPr>
      </w:pPr>
    </w:p>
    <w:p w:rsidR="00CC6493" w:rsidRDefault="00CC6493" w:rsidP="00CC649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u w:val="single"/>
        </w:rPr>
      </w:pPr>
    </w:p>
    <w:p w:rsidR="00CC6493" w:rsidRDefault="00CC6493" w:rsidP="00CC649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u w:val="single"/>
        </w:rPr>
      </w:pPr>
    </w:p>
    <w:p w:rsidR="00CC6493" w:rsidRDefault="00CC6493" w:rsidP="00CC649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u w:val="single"/>
        </w:rPr>
      </w:pPr>
    </w:p>
    <w:p w:rsidR="00234A3F" w:rsidRDefault="00234A3F" w:rsidP="00CC6493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sectPr w:rsidR="00234A3F" w:rsidSect="008121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C6493" w:rsidRPr="00CC6493" w:rsidRDefault="00CC6493" w:rsidP="00234A3F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sectPr w:rsidR="00CC6493" w:rsidRPr="00CC6493" w:rsidSect="00234A3F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C6493"/>
    <w:rsid w:val="00234A3F"/>
    <w:rsid w:val="00812157"/>
    <w:rsid w:val="00CC2526"/>
    <w:rsid w:val="00CC6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157"/>
  </w:style>
  <w:style w:type="paragraph" w:styleId="2">
    <w:name w:val="heading 2"/>
    <w:basedOn w:val="a"/>
    <w:link w:val="20"/>
    <w:uiPriority w:val="9"/>
    <w:qFormat/>
    <w:rsid w:val="00CC64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649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CC6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C6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4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CC6493"/>
    <w:pPr>
      <w:spacing w:after="0" w:line="240" w:lineRule="auto"/>
    </w:pPr>
  </w:style>
  <w:style w:type="table" w:styleId="a7">
    <w:name w:val="Table Grid"/>
    <w:basedOn w:val="a1"/>
    <w:uiPriority w:val="59"/>
    <w:rsid w:val="00CC64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4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B7986-5C8E-4B4A-846C-E119BCD86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1264</Words>
  <Characters>7206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2020-09-09T14:19:00Z</dcterms:created>
  <dcterms:modified xsi:type="dcterms:W3CDTF">2020-09-09T15:11:00Z</dcterms:modified>
</cp:coreProperties>
</file>